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2DB6" w:rsidRDefault="00CE56D1" w:rsidP="00082DB6">
      <w:pPr>
        <w:jc w:val="center"/>
        <w:rPr>
          <w:rFonts w:ascii="Times New Roman" w:hAnsi="Times New Roman" w:cs="Times New Roman"/>
          <w:b/>
          <w:sz w:val="28"/>
        </w:rPr>
      </w:pPr>
      <w:r w:rsidRPr="00082DB6">
        <w:rPr>
          <w:rFonts w:ascii="Times New Roman" w:hAnsi="Times New Roman" w:cs="Times New Roman"/>
          <w:b/>
          <w:sz w:val="28"/>
        </w:rPr>
        <w:t xml:space="preserve">Направление </w:t>
      </w:r>
      <w:r w:rsidR="00AA13BE">
        <w:rPr>
          <w:rFonts w:ascii="Times New Roman" w:hAnsi="Times New Roman" w:cs="Times New Roman"/>
          <w:b/>
          <w:sz w:val="28"/>
        </w:rPr>
        <w:t>«</w:t>
      </w:r>
      <w:r w:rsidRPr="00082DB6">
        <w:rPr>
          <w:rFonts w:ascii="Times New Roman" w:hAnsi="Times New Roman" w:cs="Times New Roman"/>
          <w:b/>
          <w:sz w:val="28"/>
        </w:rPr>
        <w:t>Математика</w:t>
      </w:r>
      <w:r w:rsidR="00AA13BE">
        <w:rPr>
          <w:rFonts w:ascii="Times New Roman" w:hAnsi="Times New Roman" w:cs="Times New Roman"/>
          <w:b/>
          <w:sz w:val="28"/>
        </w:rPr>
        <w:t>»</w:t>
      </w:r>
    </w:p>
    <w:tbl>
      <w:tblPr>
        <w:tblW w:w="5000" w:type="pct"/>
        <w:tblLook w:val="04A0"/>
      </w:tblPr>
      <w:tblGrid>
        <w:gridCol w:w="675"/>
        <w:gridCol w:w="3819"/>
        <w:gridCol w:w="2234"/>
        <w:gridCol w:w="2843"/>
      </w:tblGrid>
      <w:tr w:rsidR="00AA13BE" w:rsidRPr="00CE56D1" w:rsidTr="00AA13BE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AA13BE" w:rsidRPr="00CE56D1" w:rsidRDefault="00AA13BE" w:rsidP="00AA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CE56D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CE56D1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CE56D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b/>
                <w:color w:val="000000"/>
              </w:rPr>
              <w:t>ФИО участника (школа)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b/>
                <w:color w:val="000000"/>
              </w:rPr>
              <w:t>Научный руководитель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  <w:r w:rsidRPr="00CE56D1">
              <w:rPr>
                <w:rFonts w:ascii="Times New Roman" w:eastAsia="Times New Roman" w:hAnsi="Times New Roman" w:cs="Times New Roman"/>
                <w:b/>
                <w:color w:val="000000"/>
              </w:rPr>
              <w:t>ема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Носков Евгений Дмитриевич, ученик 4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gram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Белоярская</w:t>
            </w:r>
            <w:proofErr w:type="gram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СШ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, с. Белый Яр, РХ 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Владимирова Елена Борисовна, учитель начальных классов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Волшебные числа в русских народных сказках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Черниговская Ольга Викторовна, ученица 4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Белоярская СШ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, с. Белый Яр, РХ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Владимирова Елена Борисовна, учитель начальных классов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Математический торт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Иванова София Юрьевна, ученица 4 класса, ЧОУ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Православная гимназия </w:t>
            </w: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Свт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. Иннокентия Московского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proofErr w:type="gram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. Абакан, РХ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Заикина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Зоя Афанасьевна, учитель начальных классов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Древнерусские единицы измерения длины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Сергиенко Юлия Сергеевна, ученица 11 класса, МАОУ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Гимназия № 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,  г. Минусинск, Красноярский край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Горбунова Наталья Сергеевна, учитель математики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Природа в архитектуре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Исакин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Максим Алексеевич, ученик 6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СОШ №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,  г. Абакан, РХ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Вывденко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Юлия Николаевна, учитель математики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Задачи из наглядной геометрии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Базанова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Ольга Владимировна, ученица 11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СОШ №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,  г. Абакан, РХ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Вывденко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Юлия Николаевна, учитель математики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Решение уравнений и неравенств с параметром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Деркач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Дарья Сергеевна, ученица 11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СОШ №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,  г. Абакан, РХ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Вывденко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Юлия Николаевна, учитель математики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Экономические задачи на оптимизацию производства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Макина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Татьяна Ивановна, ученица 11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СОШ №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,  г. Абакан, РХ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Вывденко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Юлия Николаевна, учитель математики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Усечённые многогранники в объёмно-пространственной композиции, подчиняющейся линейной и воздушной перспективам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Белозеров Илья Андреевич, ученик 8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СОШ №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, г. Абакан, РХ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Герасимова Ирина Андреевна, учитель математики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Методы решения рациональных уравнений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Ачитаева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Лиана Ильинична, ученица 6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СОШ №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, г. Абакан, РХ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Ахренюк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Нина Александровна, учитель математики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 математикой по жизни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Литвиненко Анастасия Алексеевна, ученица 6 класса, МБОУ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СОШ  №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, г. Абакан, РХ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Кондратенко Светлана Александровна, учитель математики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Золотое сечение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Артемьева Кристина Артёмовна, ученица 7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СОШ №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, г. Саяногорск, РХ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Казак Ирина Вадимовна, учитель математики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Исследование возможностей применения масштаба в решении практических задач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Казак Анна Игоревна, ученица 3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СОШ №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, г. Саяногорск, РХ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Казак Ирина Вадимовна, учитель математики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Сравнительный анализ нестандартных мер веса в современных и старорусских рецептах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Веденеев Владислав Юрьевич, ученик 3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СОШ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Черногорск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, РХ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Бебриш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Ирина Николаевна, учитель начальных классов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Методы составления магических квадратов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Подшибякина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Мария Евгеньевна, 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ученица 3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СОШ  № 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, г. Абакан, РХ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Балакина Елена 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Валерьевна, учитель начальных классов, 89232194840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Кубик </w:t>
            </w: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Рубика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Кринберг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Валерий Вячеславович, ученик 11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СОШ № 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, г. Абакан,  РХ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Болсуновская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Ольга Валерьевна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Использование теории графов в архитектуре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Нагловский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Максим Евгеньевич, ученик 10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gram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Лесоперевалочная</w:t>
            </w:r>
            <w:proofErr w:type="gram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СОШ  №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Бельтирское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, РХ  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Сафьянова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Викторовна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Решение </w:t>
            </w:r>
            <w:proofErr w:type="gram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тригонометрических</w:t>
            </w:r>
            <w:proofErr w:type="gram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упражнение двумя способами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Понамарев Константин Евгеньевич, ученик 9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СОШ № 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, г. Абакан,  РХ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Резванцева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Наталия Валерьевна, учитель математики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Эффективность использования формул финансовой математики в механизме расчета ипотечного кредита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Федоренко Артём </w:t>
            </w: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Дмириевич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, ученик 2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СОШ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, г. </w:t>
            </w: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Черногорск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, РХ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Малаховская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Ольга Юрьевна, учитель начальных классов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История возникновения счёта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Белокопытов Максим Дмитриевич, ученик 3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СОШ  № 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, г. Абакан, РХ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Панкова Вероника Андреевна, учитель начальных классов (классный руководитель)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Секреты таблицы умножения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Богдановский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Данил Евгеньевич, ученик 3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gram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Белоярская</w:t>
            </w:r>
            <w:proofErr w:type="gram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СШ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, с. Белый Яр, РХ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Додонкова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Святославовна, учитель начальных классов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Кубик </w:t>
            </w: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Рубика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– не просто игрушка!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Буреев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Константин Дмитриевич, ученик 4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СОШ № 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, г. Абакан,  РХ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Трачук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Ольга Валерьевна, учитель начальных классов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Математическая модель успеваемости учащихся четвертого класса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Реймер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Павловна, ученица 10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Белоярская СШ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, с. Белый Яр, РХ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Цедрик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Викторовна, учитель математики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Применение метода барицентрических координат в решении задач по геометрии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Третьяков Данил Олегович, ученик 7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gram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Белоярская</w:t>
            </w:r>
            <w:proofErr w:type="gram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СШ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, с. Белый Яр, РХ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Цедрик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Викторовна, учитель математики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Методы решения задач на проценты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Куркова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Александровна, ученица 11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СОШ № 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, г. Абакан,  РХ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Болсуновская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 Ольга Валерьевна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BE" w:rsidRPr="00CE56D1" w:rsidRDefault="00AA13BE" w:rsidP="00CE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Фрактальная математика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A13BE" w:rsidRPr="00CE56D1" w:rsidTr="00AA13BE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3BE" w:rsidRPr="00CE56D1" w:rsidRDefault="00AA13BE" w:rsidP="00AA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Милюхина Кристина Борисовна, ученица 9 класса, 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Лесоперевалочная СОШ  №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Бельтирское</w:t>
            </w:r>
            <w:proofErr w:type="spellEnd"/>
            <w:r w:rsidRPr="00CE56D1">
              <w:rPr>
                <w:rFonts w:ascii="Times New Roman" w:eastAsia="Times New Roman" w:hAnsi="Times New Roman" w:cs="Times New Roman"/>
                <w:color w:val="000000"/>
              </w:rPr>
              <w:t>, РХ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Сердюк Светлана Анатольевна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3BE" w:rsidRPr="00CE56D1" w:rsidRDefault="00AA13BE" w:rsidP="00CE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E56D1">
              <w:rPr>
                <w:rFonts w:ascii="Times New Roman" w:eastAsia="Times New Roman" w:hAnsi="Times New Roman" w:cs="Times New Roman"/>
                <w:color w:val="000000"/>
              </w:rPr>
              <w:t>Разные способы при решении геометрической задачи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CE56D1" w:rsidRDefault="00CE56D1"/>
    <w:p w:rsidR="00CE56D1" w:rsidRDefault="00CE56D1"/>
    <w:sectPr w:rsidR="00CE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559A2"/>
    <w:multiLevelType w:val="hybridMultilevel"/>
    <w:tmpl w:val="C614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E56D1"/>
    <w:rsid w:val="00082DB6"/>
    <w:rsid w:val="00316569"/>
    <w:rsid w:val="00AA13BE"/>
    <w:rsid w:val="00CE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6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725</Words>
  <Characters>4135</Characters>
  <Application>Microsoft Office Word</Application>
  <DocSecurity>0</DocSecurity>
  <Lines>34</Lines>
  <Paragraphs>9</Paragraphs>
  <ScaleCrop>false</ScaleCrop>
  <Company>khti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</cp:revision>
  <dcterms:created xsi:type="dcterms:W3CDTF">2018-04-20T03:28:00Z</dcterms:created>
  <dcterms:modified xsi:type="dcterms:W3CDTF">2018-04-20T03:33:00Z</dcterms:modified>
</cp:coreProperties>
</file>